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80F" w:rsidRDefault="00EA780F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</w:p>
    <w:p w:rsidR="00353641" w:rsidRPr="00E30596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 w:rsidRPr="00E07E81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E30596">
        <w:rPr>
          <w:rFonts w:ascii="Sylfaen" w:hAnsi="Sylfaen" w:cs="Sylfaen"/>
          <w:b/>
          <w:lang w:val="ka-GE"/>
        </w:rPr>
        <w:t>17-201</w:t>
      </w:r>
      <w:r w:rsidR="00E30596">
        <w:rPr>
          <w:rFonts w:ascii="Sylfaen" w:hAnsi="Sylfaen" w:cs="Sylfaen"/>
          <w:b/>
          <w:lang w:val="en-US"/>
        </w:rPr>
        <w:t>8</w:t>
      </w:r>
    </w:p>
    <w:p w:rsidR="00C60930" w:rsidRPr="009B02BB" w:rsidRDefault="00C60930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</w:p>
    <w:p w:rsidR="00353641" w:rsidRPr="00F552A8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B62EFE">
        <w:rPr>
          <w:rFonts w:ascii="Sylfaen" w:hAnsi="Sylfaen" w:cs="Sylfaen"/>
          <w:b/>
          <w:lang w:val="ka-GE"/>
        </w:rPr>
        <w:t xml:space="preserve">სამაგისტრო პროგრამა </w:t>
      </w:r>
      <w:r w:rsidR="001F457C">
        <w:rPr>
          <w:rFonts w:ascii="Sylfaen" w:hAnsi="Sylfaen" w:cs="Sylfaen"/>
          <w:b/>
          <w:lang w:val="ka-GE"/>
        </w:rPr>
        <w:t>ამერიკისმცოდნეობა</w:t>
      </w:r>
      <w:r w:rsidR="00DC3C92">
        <w:rPr>
          <w:rFonts w:ascii="Sylfaen" w:hAnsi="Sylfaen" w:cs="Sylfaen"/>
          <w:b/>
          <w:lang w:val="ka-GE"/>
        </w:rPr>
        <w:t>/</w:t>
      </w:r>
      <w:r w:rsidR="001F457C" w:rsidRPr="00044CF3">
        <w:rPr>
          <w:rFonts w:ascii="Sylfaen" w:hAnsi="Sylfaen" w:cs="Sylfaen"/>
          <w:b/>
          <w:lang w:val="ka-GE"/>
        </w:rPr>
        <w:t>American Studies</w:t>
      </w:r>
    </w:p>
    <w:p w:rsidR="00353641" w:rsidRPr="00044CF3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1F457C">
        <w:rPr>
          <w:rFonts w:ascii="Sylfaen" w:hAnsi="Sylfaen" w:cs="Sylfaen"/>
          <w:b/>
          <w:lang w:val="ka-GE"/>
        </w:rPr>
        <w:t>ამერიკისმცოდნეობის მაგისტრი</w:t>
      </w:r>
      <w:r w:rsidR="00B62EFE">
        <w:rPr>
          <w:rFonts w:ascii="Sylfaen" w:hAnsi="Sylfaen" w:cs="Sylfaen"/>
          <w:b/>
          <w:lang w:val="ka-GE"/>
        </w:rPr>
        <w:t>/</w:t>
      </w:r>
      <w:r w:rsidR="00DC3C92">
        <w:rPr>
          <w:rFonts w:ascii="Sylfaen" w:hAnsi="Sylfaen" w:cs="Sylfaen"/>
          <w:b/>
          <w:lang w:val="ka-GE"/>
        </w:rPr>
        <w:t xml:space="preserve">MA in </w:t>
      </w:r>
      <w:r w:rsidR="001F457C" w:rsidRPr="00044CF3">
        <w:rPr>
          <w:rFonts w:ascii="Sylfaen" w:hAnsi="Sylfaen" w:cs="Sylfaen"/>
          <w:b/>
          <w:lang w:val="ka-GE"/>
        </w:rPr>
        <w:t>American Studies</w:t>
      </w:r>
    </w:p>
    <w:p w:rsidR="00C60930" w:rsidRPr="00044CF3" w:rsidRDefault="00C60930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6"/>
        <w:gridCol w:w="4989"/>
        <w:gridCol w:w="515"/>
        <w:gridCol w:w="632"/>
        <w:gridCol w:w="824"/>
        <w:gridCol w:w="973"/>
        <w:gridCol w:w="666"/>
        <w:gridCol w:w="22"/>
        <w:gridCol w:w="1578"/>
        <w:gridCol w:w="444"/>
        <w:gridCol w:w="539"/>
        <w:gridCol w:w="547"/>
        <w:gridCol w:w="603"/>
        <w:gridCol w:w="992"/>
      </w:tblGrid>
      <w:tr w:rsidR="005E6F80" w:rsidRPr="005016F7" w:rsidTr="00CC61C4">
        <w:trPr>
          <w:trHeight w:val="511"/>
          <w:tblHeader/>
        </w:trPr>
        <w:tc>
          <w:tcPr>
            <w:tcW w:w="7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498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5E6F80" w:rsidRPr="005016F7" w:rsidTr="00CC61C4">
        <w:trPr>
          <w:trHeight w:val="511"/>
          <w:tblHeader/>
        </w:trPr>
        <w:tc>
          <w:tcPr>
            <w:tcW w:w="726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98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6F80" w:rsidRPr="005016F7" w:rsidRDefault="005E6F80" w:rsidP="00CC61C4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cantSplit/>
          <w:trHeight w:val="2014"/>
          <w:tblHeader/>
        </w:trPr>
        <w:tc>
          <w:tcPr>
            <w:tcW w:w="726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9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E6F80" w:rsidRPr="005016F7" w:rsidRDefault="005E6F80" w:rsidP="00CC61C4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cantSplit/>
          <w:trHeight w:val="253"/>
          <w:tblHeader/>
        </w:trPr>
        <w:tc>
          <w:tcPr>
            <w:tcW w:w="72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5E6F80" w:rsidRPr="005016F7" w:rsidTr="00CC61C4">
        <w:trPr>
          <w:trHeight w:val="91"/>
        </w:trPr>
        <w:tc>
          <w:tcPr>
            <w:tcW w:w="72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24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E6F80" w:rsidRPr="00120A58" w:rsidRDefault="005E6F80" w:rsidP="00CC61C4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  <w:r w:rsidR="00120A58">
              <w:rPr>
                <w:rFonts w:ascii="Sylfaen" w:hAnsi="Sylfaen"/>
                <w:noProof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4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ინგლისური ენა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/0/0/2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9E0EBD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აშშ-ს ისტორია პირველი კოლონიების შექმნიდან XIX საუკუნის ჩათვლით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9E0EBD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ამერიკული ლიტერატურის ძირითადი მიმდინარეობანი და პრობლემური საკითხები XX საუკუნის მე-2 ნახევრამდე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 xml:space="preserve">ენა, საზოგადოება, კულტურა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234D3B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34D3B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ოჯახურ ღირებულებათა ტრანსფორმაცია ამერიკულ საზოგადოებაში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9</w:t>
            </w: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24/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0/0/</w:t>
            </w:r>
            <w:r w:rsidRPr="00E6797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ამერიკის ეკონომიკა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9</w:t>
            </w: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lastRenderedPageBreak/>
              <w:t>1.7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ამერიკული ფილოსოფიის ძირითადი მიმართულებები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4014CB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C0251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ინგლისური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="004F1196" w:rsidRPr="0073232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="004F1196"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2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="004F1196"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აშშ-ს ისტორია XIX – XX საუკუნეების მიჯნაზე I მსოფლიო ომის ჩათვლით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უახლესი ამერიკული ლიტერატურის ძირითადი ტენდენციები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8195F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>პოლიტიკური პარტიები და საარჩევნო სისტემა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ინგლისური ენა 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4F1196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2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04A56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Sylfaen"/>
                <w:noProof/>
                <w:sz w:val="20"/>
                <w:szCs w:val="20"/>
              </w:rPr>
              <w:t xml:space="preserve">აშშ-ს ისტორია XX საუკუნეში I მსოფლიო ომიდან დღემდე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73232C" w:rsidRDefault="005E6F80" w:rsidP="00C04A56">
            <w:pPr>
              <w:spacing w:line="240" w:lineRule="auto"/>
              <w:jc w:val="center"/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04A56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04A56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04A56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 w:cs="Arial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სემინარი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73232C" w:rsidRDefault="005E6F80" w:rsidP="00CC61C4">
            <w:pPr>
              <w:spacing w:line="240" w:lineRule="auto"/>
              <w:jc w:val="center"/>
              <w:rPr>
                <w:lang w:val="en-US"/>
              </w:rPr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="00C04A56" w:rsidRPr="0073232C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="00C04A56"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1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="00C04A56" w:rsidRPr="0073232C">
              <w:rPr>
                <w:rFonts w:ascii="Sylfaen" w:hAnsi="Sylfae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D074B8">
            <w:pPr>
              <w:spacing w:line="240" w:lineRule="auto"/>
              <w:ind w:left="111" w:right="-107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აშშ-ს ცხოვრების წესი და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622F73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67978">
              <w:rPr>
                <w:rFonts w:ascii="Sylfaen" w:hAnsi="Sylfaen"/>
                <w:sz w:val="20"/>
                <w:szCs w:val="20"/>
                <w:lang w:val="ka-GE"/>
              </w:rPr>
              <w:t>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73232C" w:rsidRDefault="005E6F80" w:rsidP="00CC61C4">
            <w:pPr>
              <w:spacing w:line="240" w:lineRule="auto"/>
              <w:jc w:val="center"/>
            </w:pP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73232C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3232C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8195F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D70448" w:rsidRDefault="00D70448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D70448" w:rsidP="00622F73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2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არჩევითი კურსები</w:t>
            </w: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აშშ-ს გეოგრაფია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24/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0/0/</w:t>
            </w:r>
            <w:r w:rsidRPr="00E6797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ურბანული პოეტიკა ამერიკულ მოდერნისტულ რომანში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გენდერული სწავლებანი და ფემინისტური მოძრაობის ისტორია აშშ-ში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sz w:val="20"/>
                <w:szCs w:val="20"/>
              </w:rPr>
              <w:t>24/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0/0/</w:t>
            </w:r>
            <w:r w:rsidRPr="00E67978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1920-იანი წლების ამერიკული ლიტერატურა და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პლურალიზმი აშშ-ში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2.6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ამერიკული დრამა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lastRenderedPageBreak/>
              <w:t>2.7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ამერიკული მოდერნისტული რომანის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ამერიკული ლიტერატურული კრიტიკა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2.9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ამერიკის პოპ-კულტურა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2.10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6F80" w:rsidRPr="00E67978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67978">
              <w:rPr>
                <w:rFonts w:ascii="Sylfaen" w:hAnsi="Sylfaen" w:cs="AcadNusx"/>
                <w:noProof/>
                <w:sz w:val="20"/>
                <w:szCs w:val="20"/>
              </w:rPr>
              <w:t>სამეცნიერო წერა და კრიტიკული აზროვნება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E67978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E67978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E67978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E67978"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2.11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6F80" w:rsidRPr="005016F7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noProof/>
                <w:sz w:val="20"/>
                <w:szCs w:val="20"/>
              </w:rPr>
              <w:t>მითოსი ანგლო-ამერიკულ მოდერნისტულ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Default="005E6F80" w:rsidP="00CC61C4">
            <w:pPr>
              <w:spacing w:line="240" w:lineRule="auto"/>
              <w:jc w:val="center"/>
            </w:pPr>
            <w:r w:rsidRPr="00653CE2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653CE2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653CE2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7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ind w:left="-6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2.12</w:t>
            </w:r>
          </w:p>
        </w:tc>
        <w:tc>
          <w:tcPr>
            <w:tcW w:w="4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6F80" w:rsidRPr="007E0267" w:rsidRDefault="005E6F80" w:rsidP="00D074B8">
            <w:pPr>
              <w:spacing w:line="240" w:lineRule="auto"/>
              <w:ind w:left="111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7E0267">
              <w:rPr>
                <w:rFonts w:ascii="Sylfaen" w:hAnsi="Sylfaen" w:cs="AcadNusx"/>
                <w:noProof/>
                <w:sz w:val="20"/>
                <w:szCs w:val="20"/>
              </w:rPr>
              <w:t>ამერიკის აბორიგენთა ეთნოგენეზისი და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7E0267" w:rsidRDefault="005E6F80" w:rsidP="00CC61C4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0267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7E0267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7E0267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80" w:rsidRPr="00044CF3" w:rsidRDefault="00044CF3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en-US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E6F80" w:rsidRPr="005016F7" w:rsidTr="00CC61C4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E6F80" w:rsidRPr="005016F7" w:rsidRDefault="005E6F80" w:rsidP="00CC61C4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5E6F80" w:rsidRDefault="005E6F80" w:rsidP="00353641">
      <w:pPr>
        <w:spacing w:after="60"/>
        <w:jc w:val="center"/>
        <w:rPr>
          <w:rFonts w:ascii="Sylfaen" w:hAnsi="Sylfaen" w:cs="Sylfaen"/>
          <w:b/>
          <w:lang w:val="en-US"/>
        </w:rPr>
      </w:pPr>
    </w:p>
    <w:sectPr w:rsidR="005E6F80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31197"/>
    <w:rsid w:val="0003739B"/>
    <w:rsid w:val="00044CF3"/>
    <w:rsid w:val="000549A5"/>
    <w:rsid w:val="00081DD2"/>
    <w:rsid w:val="000D6744"/>
    <w:rsid w:val="001108E0"/>
    <w:rsid w:val="00120A58"/>
    <w:rsid w:val="00143F36"/>
    <w:rsid w:val="00176214"/>
    <w:rsid w:val="001A51B3"/>
    <w:rsid w:val="001D13E1"/>
    <w:rsid w:val="001E215B"/>
    <w:rsid w:val="001E3424"/>
    <w:rsid w:val="001E783C"/>
    <w:rsid w:val="001F457C"/>
    <w:rsid w:val="0020597C"/>
    <w:rsid w:val="00235CD9"/>
    <w:rsid w:val="00253BC9"/>
    <w:rsid w:val="002A383C"/>
    <w:rsid w:val="002C2658"/>
    <w:rsid w:val="002E7D5C"/>
    <w:rsid w:val="0032104F"/>
    <w:rsid w:val="00353641"/>
    <w:rsid w:val="00357152"/>
    <w:rsid w:val="00381A51"/>
    <w:rsid w:val="003A653B"/>
    <w:rsid w:val="003D1F9E"/>
    <w:rsid w:val="003D42B5"/>
    <w:rsid w:val="003E2B05"/>
    <w:rsid w:val="003F2028"/>
    <w:rsid w:val="004014CB"/>
    <w:rsid w:val="00420237"/>
    <w:rsid w:val="00442027"/>
    <w:rsid w:val="00444F28"/>
    <w:rsid w:val="00450BEC"/>
    <w:rsid w:val="00476689"/>
    <w:rsid w:val="004E1447"/>
    <w:rsid w:val="004F1196"/>
    <w:rsid w:val="0050695B"/>
    <w:rsid w:val="00512321"/>
    <w:rsid w:val="00571A92"/>
    <w:rsid w:val="005A14E6"/>
    <w:rsid w:val="005A63B8"/>
    <w:rsid w:val="005C6223"/>
    <w:rsid w:val="005E6F80"/>
    <w:rsid w:val="005F7668"/>
    <w:rsid w:val="00622F73"/>
    <w:rsid w:val="0062625F"/>
    <w:rsid w:val="00650BAE"/>
    <w:rsid w:val="00654575"/>
    <w:rsid w:val="00667EC0"/>
    <w:rsid w:val="006C40A7"/>
    <w:rsid w:val="006F0981"/>
    <w:rsid w:val="007120A8"/>
    <w:rsid w:val="0073232C"/>
    <w:rsid w:val="00754F42"/>
    <w:rsid w:val="00771BC1"/>
    <w:rsid w:val="007A64B6"/>
    <w:rsid w:val="007B0233"/>
    <w:rsid w:val="007B599C"/>
    <w:rsid w:val="007D1986"/>
    <w:rsid w:val="007E0267"/>
    <w:rsid w:val="007E408E"/>
    <w:rsid w:val="007F389C"/>
    <w:rsid w:val="008114EF"/>
    <w:rsid w:val="00814132"/>
    <w:rsid w:val="008410E1"/>
    <w:rsid w:val="008847AE"/>
    <w:rsid w:val="008C6CEA"/>
    <w:rsid w:val="008D163F"/>
    <w:rsid w:val="008E29CD"/>
    <w:rsid w:val="008E40D9"/>
    <w:rsid w:val="00936C29"/>
    <w:rsid w:val="00943FAC"/>
    <w:rsid w:val="009841C9"/>
    <w:rsid w:val="009C34F9"/>
    <w:rsid w:val="009E7BAA"/>
    <w:rsid w:val="00A142B6"/>
    <w:rsid w:val="00A35D87"/>
    <w:rsid w:val="00A36C66"/>
    <w:rsid w:val="00A430B6"/>
    <w:rsid w:val="00A5026D"/>
    <w:rsid w:val="00A50E9C"/>
    <w:rsid w:val="00A64136"/>
    <w:rsid w:val="00AA03F7"/>
    <w:rsid w:val="00AF2C2E"/>
    <w:rsid w:val="00B16E6F"/>
    <w:rsid w:val="00B17F12"/>
    <w:rsid w:val="00B61B57"/>
    <w:rsid w:val="00B62EFE"/>
    <w:rsid w:val="00B75D07"/>
    <w:rsid w:val="00B81F09"/>
    <w:rsid w:val="00B97A8F"/>
    <w:rsid w:val="00C04A56"/>
    <w:rsid w:val="00C13B47"/>
    <w:rsid w:val="00C22EDC"/>
    <w:rsid w:val="00C50FDC"/>
    <w:rsid w:val="00C564C5"/>
    <w:rsid w:val="00C60930"/>
    <w:rsid w:val="00CA1166"/>
    <w:rsid w:val="00CB2EE5"/>
    <w:rsid w:val="00CB5F47"/>
    <w:rsid w:val="00CF3244"/>
    <w:rsid w:val="00D0151B"/>
    <w:rsid w:val="00D023A8"/>
    <w:rsid w:val="00D03774"/>
    <w:rsid w:val="00D071B5"/>
    <w:rsid w:val="00D074B8"/>
    <w:rsid w:val="00D2563F"/>
    <w:rsid w:val="00D329A4"/>
    <w:rsid w:val="00D416E9"/>
    <w:rsid w:val="00D4715A"/>
    <w:rsid w:val="00D56904"/>
    <w:rsid w:val="00D70448"/>
    <w:rsid w:val="00D75154"/>
    <w:rsid w:val="00D91F13"/>
    <w:rsid w:val="00D931D6"/>
    <w:rsid w:val="00DB207D"/>
    <w:rsid w:val="00DB40E4"/>
    <w:rsid w:val="00DC0A38"/>
    <w:rsid w:val="00DC3C92"/>
    <w:rsid w:val="00DD3A53"/>
    <w:rsid w:val="00E07E81"/>
    <w:rsid w:val="00E30596"/>
    <w:rsid w:val="00E33D14"/>
    <w:rsid w:val="00E40673"/>
    <w:rsid w:val="00E41874"/>
    <w:rsid w:val="00E42FD9"/>
    <w:rsid w:val="00E500C5"/>
    <w:rsid w:val="00E606DC"/>
    <w:rsid w:val="00E67978"/>
    <w:rsid w:val="00E86CB5"/>
    <w:rsid w:val="00E96602"/>
    <w:rsid w:val="00EA780F"/>
    <w:rsid w:val="00EC693C"/>
    <w:rsid w:val="00F21CBD"/>
    <w:rsid w:val="00F22433"/>
    <w:rsid w:val="00F706DC"/>
    <w:rsid w:val="00F87D42"/>
    <w:rsid w:val="00FA38CF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B80E"/>
  <w15:docId w15:val="{255A42AE-2BF7-421B-AE35-E24259E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EBC8-5B07-4C34-9566-DA45265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Inga Abramidze</cp:lastModifiedBy>
  <cp:revision>10</cp:revision>
  <dcterms:created xsi:type="dcterms:W3CDTF">2017-07-19T15:42:00Z</dcterms:created>
  <dcterms:modified xsi:type="dcterms:W3CDTF">2018-06-16T06:34:00Z</dcterms:modified>
</cp:coreProperties>
</file>